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Regulamin stroju uczniowskiego – Szkoły Podstawowej im. Olimpijczyków Polskich w Kramsku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Zgodnie z zapisem w Statucie Szkoły, każdego ucznia Szkoły Podstawowej im. Olimpijczyków Polskich w Kramsku </w:t>
      </w:r>
      <w:r>
        <w:rPr>
          <w:rFonts w:ascii="Times New Roman" w:hAnsi="Times New Roman"/>
          <w:b/>
          <w:sz w:val="28"/>
          <w:szCs w:val="28"/>
        </w:rPr>
        <w:t>obowiązuje strój szkolny galowy, codzienny lub sportowy.</w:t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Ucznia obowiązuje </w:t>
      </w:r>
      <w:r>
        <w:rPr>
          <w:rFonts w:ascii="Times New Roman" w:hAnsi="Times New Roman"/>
          <w:b/>
          <w:sz w:val="28"/>
          <w:szCs w:val="28"/>
          <w:u w:val="single"/>
        </w:rPr>
        <w:t>strój galowy</w:t>
      </w:r>
      <w:r>
        <w:rPr>
          <w:rFonts w:ascii="Times New Roman" w:hAnsi="Times New Roman"/>
          <w:sz w:val="28"/>
          <w:szCs w:val="28"/>
          <w:u w:val="single"/>
        </w:rPr>
        <w:t xml:space="preserve"> podczas: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rozpoczęcia i zakończenia roku szkolnego,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konkursów szkolnych i pozaszkolnych,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uroczystości szkolnych zgodnych z kalendarzem roku szkolnego na polecenie wychowawcy lub dyrektora szkoły.</w:t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Dla dziewcząt: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biała galowa bluzka, nieprześwitująca.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granatowa lub czarna spódniczka – długość do kolan,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eleganckie spodnie czarne lub granatowe,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rajstopy w kolorze białym, ciemnym lub cielistym,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stosowne do stroju buty, z niskim obcasem.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Dla chłopców: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biała galowa koszula,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eleganckie czarne lub granatowe spodnie lub ciemne dżinsy,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obuwie stosowne do stroju.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Codzienny strój szkolny</w:t>
      </w:r>
      <w:r>
        <w:rPr>
          <w:rFonts w:ascii="Times New Roman" w:hAnsi="Times New Roman"/>
          <w:sz w:val="28"/>
          <w:szCs w:val="28"/>
          <w:u w:val="single"/>
        </w:rPr>
        <w:t xml:space="preserve"> powinien być: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czysty, schludny, estetyczny, przyzwoity, kompletny,</w:t>
      </w:r>
    </w:p>
    <w:p>
      <w:pPr>
        <w:pStyle w:val="ListParagraph"/>
        <w:numPr>
          <w:ilvl w:val="0"/>
          <w:numId w:val="4"/>
        </w:numPr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kolorystyka dowolna z wyjątkiem kolorów mocno jaskrawych i odblaskowych.</w:t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Dla dziewcząt: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stosowny - nie może odsłaniać brzucha, dekoltu, pleców, górnej części ud,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spódniczka o odpowiedniej długości -  do kolan, w stonowanej kolorystyce, spodnie, legginsy,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bluzka nieprześwitująca, przynajmniej do bioder, bez dekoltu,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bluzka, koszulka, bluza, golf bez wulgarnych i prowokujących napisów, naszywek i podobizn,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nie wolno nosić ekstrawaganckiej biżuterii,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włosy powinny być zadbane, czyste, starannie uczesane, niefarbowane,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jeżeli włosy są dłuższe, powinny być spięte i tak ułożone, aby nie przeszkadzały w pracy na lekcji  i podczas przerw,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paznokcie zadbane, krótko obcięte, estetyczne, niepomalowane kolorowym lakierem do paznokci, dopuszczalny lakier bezbarwny lub odżywka do paznokci.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Dla chłopców: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spodnie dresowe, dżinsy, bez dziur, wulgarnych napisów,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bluzka, koszulka, bluza, golf bez wulgarnych i prowokujących napisów, naszywek,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fryzura chłopięca powinna estetyczna, starannie uczesana, a włosy czyste, zadbane, niefarbowane,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dopuszcza się ogolonej głowy do skóry (z  wyjątkiem wskazań od lekarza),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paznokcie zadbane, krótko obcięte, estetyczne.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Podczas zajęć sportowych uczeń powinien mieć </w:t>
      </w:r>
      <w:r>
        <w:rPr>
          <w:rFonts w:ascii="Times New Roman" w:hAnsi="Times New Roman"/>
          <w:b/>
          <w:sz w:val="28"/>
          <w:szCs w:val="28"/>
          <w:u w:val="single"/>
        </w:rPr>
        <w:t>strój sportowy</w:t>
      </w:r>
      <w:r>
        <w:rPr>
          <w:rFonts w:ascii="Times New Roman" w:hAnsi="Times New Roman"/>
          <w:b/>
          <w:sz w:val="28"/>
          <w:szCs w:val="28"/>
        </w:rPr>
        <w:t>: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sportowa koszulka z krótkim rękawkiem- biała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sportowe spodenki granatowe, czarne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skarpetki bawełniane,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chłodne dni dres,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obuwie: adidasy lub tenisówki na jasnej, nieślizgającej się, nierysującej podeszwie, sznurowane lub na rzepy.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Strój sportowy jest strojem zmiennym i obowiązkiem każdego ucznia jest jego zmiana po każdych zajęciach sportowych.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W budynku szkoły obowiązuje zakaz noszenia czapek,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kapturów, masek.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szkole uczniowie nie noszą biżuterii (dopuszczalny jest łańcuszek lub medalik, a w przypadku dziewcząt małe kolczyki w uszach).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Dziewczęta nie malują paznokci i nie robią makijażu.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Chłopcy nie noszą biżuterii.</w:t>
      </w:r>
    </w:p>
    <w:p>
      <w:pPr>
        <w:pStyle w:val="ListParagraph"/>
        <w:numPr>
          <w:ilvl w:val="0"/>
          <w:numId w:val="7"/>
        </w:numPr>
        <w:spacing w:lineRule="auto" w:line="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Uczniowie nie mają trwałych tatuaży.</w:t>
      </w:r>
    </w:p>
    <w:p>
      <w:pPr>
        <w:pStyle w:val="ListParagraph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Za nieprzestrzeganie w/w regulaminu uczeń może ponieść następujące konsekwencje: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indywidualne upomnienie ustne wychowawcy 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rozmowa wychowawcza ucznia – pouczenie w obecności klasy,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przypadku powtarzającego się łamania regulaminu wpis do zeszytu obserwacji klasy, poinformowanie rodziców ucznia,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rozmowa z pedagogiem szkolnym,</w:t>
      </w:r>
    </w:p>
    <w:p>
      <w:pPr>
        <w:pStyle w:val="ListParagraph"/>
        <w:numPr>
          <w:ilvl w:val="0"/>
          <w:numId w:val="8"/>
        </w:numPr>
        <w:spacing w:lineRule="auto" w:line="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rozmowa z Dyrektorem Szkoły,</w:t>
      </w:r>
    </w:p>
    <w:p>
      <w:pPr>
        <w:pStyle w:val="ListParagraph"/>
        <w:numPr>
          <w:ilvl w:val="0"/>
          <w:numId w:val="8"/>
        </w:numPr>
        <w:spacing w:lineRule="auto" w:line="36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>rozmowa z Dyrektorem Szkoły w obecności Rodziców.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641882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6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8174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8174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e2ff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Wingdings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22d9a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d817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d817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e2f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LibreOffice/5.0.3.2$Windows_x86 LibreOffice_project/e5f16313668ac592c1bfb310f4390624e3dbfb75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2014-12-29T08:43:00Z</dcterms:created>
  <dc:creator>us</dc:creator>
  <dc:language>pl-PL</dc:language>
  <cp:lastPrinted>2017-11-24T10:48:39Z</cp:lastPrinted>
  <dcterms:modified xsi:type="dcterms:W3CDTF">2017-11-24T10:50:48Z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